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9E" w:rsidRDefault="007E449E" w:rsidP="007E449E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7E449E" w:rsidRDefault="007E449E" w:rsidP="007E449E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Распоряжением</w:t>
      </w:r>
    </w:p>
    <w:p w:rsidR="007E449E" w:rsidRDefault="007E449E" w:rsidP="007E449E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7E449E" w:rsidRDefault="007E449E" w:rsidP="007E449E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Кантемировского</w:t>
      </w:r>
    </w:p>
    <w:p w:rsidR="007E449E" w:rsidRDefault="007E449E" w:rsidP="007E449E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</w:t>
      </w:r>
    </w:p>
    <w:p w:rsidR="007E449E" w:rsidRDefault="007E449E" w:rsidP="007E44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32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B33CEF">
        <w:rPr>
          <w:rFonts w:ascii="Times New Roman" w:hAnsi="Times New Roman"/>
          <w:sz w:val="24"/>
          <w:szCs w:val="24"/>
        </w:rPr>
        <w:t xml:space="preserve">    </w:t>
      </w:r>
      <w:r w:rsidR="00451403">
        <w:rPr>
          <w:rFonts w:ascii="Times New Roman" w:hAnsi="Times New Roman"/>
          <w:sz w:val="24"/>
          <w:szCs w:val="24"/>
        </w:rPr>
        <w:t xml:space="preserve">    </w:t>
      </w:r>
      <w:r w:rsidR="00B33CEF">
        <w:rPr>
          <w:rFonts w:ascii="Times New Roman" w:hAnsi="Times New Roman"/>
          <w:sz w:val="24"/>
          <w:szCs w:val="24"/>
        </w:rPr>
        <w:t xml:space="preserve">от </w:t>
      </w:r>
      <w:r w:rsidR="00451403">
        <w:rPr>
          <w:rFonts w:ascii="Times New Roman" w:hAnsi="Times New Roman"/>
          <w:sz w:val="24"/>
          <w:szCs w:val="24"/>
        </w:rPr>
        <w:t>21.01.2</w:t>
      </w:r>
      <w:r w:rsidR="00B33CEF">
        <w:rPr>
          <w:rFonts w:ascii="Times New Roman" w:hAnsi="Times New Roman"/>
          <w:sz w:val="24"/>
          <w:szCs w:val="24"/>
        </w:rPr>
        <w:t>01</w:t>
      </w:r>
      <w:r w:rsidR="0045140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   № </w:t>
      </w:r>
      <w:r w:rsidR="00451403">
        <w:rPr>
          <w:rFonts w:ascii="Times New Roman" w:hAnsi="Times New Roman"/>
          <w:sz w:val="24"/>
          <w:szCs w:val="24"/>
        </w:rPr>
        <w:t>23-р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Муниципальное задание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Муниципальному бюджетному общеобразовательному учреждению</w:t>
      </w:r>
    </w:p>
    <w:p w:rsidR="000C71EC" w:rsidRDefault="00C11951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Митрофановской средней общеобразовательной школе </w:t>
      </w:r>
      <w:r w:rsidR="007E449E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Кантемировского муниципального района Воронежской области 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на 201</w:t>
      </w:r>
      <w:r w:rsidR="00FE6106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9</w:t>
      </w:r>
      <w:r w:rsidR="000C71EC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 </w:t>
      </w:r>
      <w:r w:rsidR="00B33CEF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год и плановый период 20</w:t>
      </w:r>
      <w:r w:rsidR="00FE6106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года</w:t>
      </w:r>
      <w:r w:rsidR="00DB45A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ЧАСТЬ 1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(формируется при установлении муниципального задания одновременно на выполнение муниципальной услуги (услуг) и работы (работ) и содержит требования к оказанию муниципальной услуги (услуг)</w:t>
      </w:r>
      <w:r w:rsidR="00DB45A5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Раздел 1</w:t>
      </w:r>
    </w:p>
    <w:p w:rsidR="00D97862" w:rsidRDefault="007E449E" w:rsidP="00D978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Требования к оказанию муниципальной услуги: </w:t>
      </w:r>
    </w:p>
    <w:p w:rsidR="007E449E" w:rsidRDefault="007E449E" w:rsidP="00D978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«Предоставление общедоступного и бесплатного начального общего, основного общего, среднего общего  образования по основным общеобразовательным программам»</w:t>
      </w:r>
      <w:r w:rsidR="00DB45A5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«Предоставление общедоступного и бесплатного начального общего, основного общего, среднего общего образования по основным общеобразовательным программам»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Потребители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ссийские и иностранные граждане.</w:t>
      </w:r>
    </w:p>
    <w:p w:rsidR="007E449E" w:rsidRDefault="007E449E" w:rsidP="007E449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Показатели, характеризующие объем и (или) качество муниципальной услуги</w:t>
      </w:r>
      <w:r w:rsidR="00DB45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Показатели, характеризующие качество муниципальной услуги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1107"/>
        <w:gridCol w:w="3146"/>
        <w:gridCol w:w="754"/>
        <w:gridCol w:w="740"/>
        <w:gridCol w:w="1590"/>
      </w:tblGrid>
      <w:tr w:rsidR="007E449E" w:rsidTr="007E449E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ind w:right="-1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 расчета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ind w:left="-108" w:right="-17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 (исходные данные)</w:t>
            </w:r>
          </w:p>
        </w:tc>
      </w:tr>
      <w:tr w:rsidR="007E449E" w:rsidTr="007E449E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201</w:t>
            </w:r>
            <w:r w:rsidR="000736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073650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лиц, сдававших ЕГЭ по русскому языку и математике в общей численности выпускн</w:t>
            </w:r>
            <w:r w:rsidR="00F53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иков МБОУ Митрофановской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участвовавших в едином государственном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экзамене по данным предметам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ДлЕГЭ=Квыпминб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КвсдЕГЭ</w:t>
            </w:r>
            <w:proofErr w:type="spellEnd"/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ДлЕГЭ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доля лиц, сдававших ЕГЭ по русскому языку и математике в общей численности выпускников МБОУ, участвовавших в едином государственном экзамене по данным предметам;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Квыпминб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количество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выпускников МБОУ с результатом ЕГЭ выше минимального количества баллов по русскому языку и математике;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КвыпсдавЕГЭ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количество выпускников МБОУ, сдававших ЕГЭ по русскому языку и математике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Протоколы проведения ЕГЭ по русскому языку и математике, представленные федеральной базой данных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 Доля выпускн</w:t>
            </w:r>
            <w:r w:rsidR="002C6E9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иков МБОУ Митрофановской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получивших аттестат о среднем общем образовании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Дват=Кват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Кввсего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выпускников МБОУ, получивших аттестат о среднем общем образовании;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численность выпускников МБОУ, получивших аттестат о среднем общем образовании;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Кввсего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всего численность выпускников МБОУ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обучающихся, освоивших основную общеобразовательную программу основного общего образования и получивших документы государственного образца об освоении основных общеобразовательных программ основного общего образования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Дуч=Кучдок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Кучосвпрог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обучающихся, освоивших основную общеобразовательную программу основного общего образования и получивших документы государственного образца об освоении основных общеобразовательных программ основного общего образования;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Кучдок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численность обучающихся, получивших документы государственного образца об освоении основных общеобразовательных программ основного общего образования;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Кучосвпрог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численность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освоивших основную общеобразовательную программу основного общего образования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 w:rsidP="001410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1410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педагогических кадров с высшим профессиональным образованием (от общего числа педагогов)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Дпк=Кво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о*100%, 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- доля педагогических кадров с высшим профессиональным образованием (от общего числа педагогов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(%);</w:t>
            </w:r>
            <w:proofErr w:type="gramEnd"/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учителей, имеющих высшее профессиональное образование (чел.);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количество учителей (чел.)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53116C" w:rsidRDefault="00F90E15" w:rsidP="00166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53116C" w:rsidRDefault="00C80FD9" w:rsidP="00166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83-рик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«Сведения о численности и составе работников учреждения, реализующем программы общего образования»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педагогов, прошедших курсовую переподготовку не менее 1 раза в 3 года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Дпед=Кпкурсы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Дпед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педагогов, прошедших курсовую переподготовку не менее 1 раза в 5 лет;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Кпкурсы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учителей, прошедших курсы;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количество учителей в МБОУ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МБОУ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6. Доля педагогов, имеющих первую и высшую квалификационные категории от общего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числа педагогов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Дпедкат=Кпкат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Дпедкат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педагогов, имеющих первую и высшую квалификационные категории от общего числа педагогов;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Кпкат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количество учителей, имеющих первую и высшую квалификационные категории;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количество учителей в МБОУ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644BC2" w:rsidRDefault="00F90E15" w:rsidP="00166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644BC2" w:rsidRDefault="00644BC2" w:rsidP="00166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4B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166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83-рик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«Сведения о численности и составе работников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учреждения, реализующем программы общего образования»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7. Доля обучающихся, оставленных на повторное обучение (переведенных в классы компенсирующего обучения, продолжающих получать образование в иных формах), от общего числа учащихся первой (второй) ступени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Дпобуч=Чучпов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Чучобщее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Дпобуч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обучающихся, оставленных на повторное обучение (переведенных в классы компенсирующего обучения, продолжающих получать образование в иных формах), от общего числа учащихся первой (второй) ступени;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Чучпов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число обучающихся, оставленных на повторное обучение (переведенных в классы компенсирующего обучения, продолжающих получать образование в иных формах);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Чучобщее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число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первой (второй) ступени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МБОУ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8. Доля пропущенных учебных занятий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болезни в расчете на одного учащегося от общего числа учебных занятий в учебном году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Дпр=Чпрз.1уч/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Чучзуч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Дпр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доля пропущенных учебных занятий в расчете на одного учащегося;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Чпрз.1уч – количество пропущенных учебных занятий на 1 учащегося в учебном году;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Чучзуч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общее число учебных занятий в учебном году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2777E8" w:rsidRDefault="00F90E15" w:rsidP="009B2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2777E8" w:rsidRDefault="00F90E15" w:rsidP="009B2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Классный журнал</w:t>
            </w:r>
          </w:p>
        </w:tc>
      </w:tr>
      <w:tr w:rsidR="007E449E" w:rsidTr="007E449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9. Средняя наполняемость классов в МБОУ </w:t>
            </w:r>
            <w:r w:rsidR="00127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Митрофановской СОШ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Срнапкл=Колуч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Колкл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где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Срнапкл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средняя наполняемость классов в МБОУ;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Колуч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всего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МБОУ;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Колкл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всего количество классов в МБОУ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095CCA" w:rsidRDefault="00127EDA" w:rsidP="00F90E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Pr="00095CCA" w:rsidRDefault="00127EDA" w:rsidP="00F90E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3.2. Объем муниципальной услуги (в натуральных показателях)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F90E15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обучающихся учеников</w:t>
            </w:r>
          </w:p>
          <w:p w:rsidR="007E449E" w:rsidRDefault="007E44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DE52B1" w:rsidRDefault="00803B5E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DE52B1" w:rsidRDefault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приказов о зачислении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     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F90E15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начального общего образования в МБОУ </w:t>
            </w:r>
            <w:r w:rsidR="005006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Митрофановской СОШ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803B5E" w:rsidRDefault="00095CCA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803B5E" w:rsidRDefault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ОШ-1 «Сведения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 учреждении, реализующем программы общего образования»</w:t>
            </w: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Предоставление основного общего образования в МБОУ </w:t>
            </w:r>
            <w:r w:rsidR="005006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Митрофановской СОШ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095CCA" w:rsidRDefault="00572E9D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095CCA" w:rsidRDefault="003B70F6" w:rsidP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5C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среднего общего образования в МБОУ </w:t>
            </w:r>
            <w:r w:rsidR="005006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Митрофановской СОШ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095CCA" w:rsidRDefault="00F90E15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095CCA" w:rsidRDefault="00095CC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90E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ОШ-1 «Сведения об учреждении, реализующем программы общего образования»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Порядок оказания муниципальной услуги</w:t>
      </w:r>
      <w:r w:rsidR="00DB45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4.1. Нормативные правовые акты, регулирующие порядок оказания муниципальной услуги: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Устав Муниципального бюджетного общеобразовате</w:t>
      </w:r>
      <w:r w:rsidR="00B61207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B61207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Кантемировского муниципального района Воронежской области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Административный регламент Муниципального бюджетного общеобразовательного учреждения</w:t>
      </w:r>
      <w:r w:rsidR="00B61207">
        <w:rPr>
          <w:rFonts w:ascii="Times New Roman" w:eastAsia="Times New Roman" w:hAnsi="Times New Roman"/>
          <w:sz w:val="28"/>
          <w:szCs w:val="24"/>
          <w:lang w:eastAsia="ru-RU"/>
        </w:rPr>
        <w:t xml:space="preserve">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B61207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 по предоставлению муниципальной услуги «Предоставление общедоступного и бесплатного начального общего, основного общего, среднего общего образования по основным общеобразовательным программам»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Лицензия на право осуществления образовательной деятельности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Свидетельство о государственной аккредитации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4.2. Порядок информирования потенциальных потребителей муниципальной услуги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39"/>
        <w:gridCol w:w="3188"/>
      </w:tblGrid>
      <w:tr w:rsidR="007E449E" w:rsidTr="007E449E">
        <w:tc>
          <w:tcPr>
            <w:tcW w:w="4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результатах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 – ресурсы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исполнения муниципального задания</w:t>
      </w:r>
      <w:r w:rsidR="00DB45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- Ликвидация, реорганизация Муниципального бюджетного общеобразовате</w:t>
      </w:r>
      <w:r w:rsidR="0095208A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</w:t>
      </w:r>
      <w:r w:rsidR="00317202">
        <w:rPr>
          <w:rFonts w:ascii="Times New Roman" w:eastAsia="Times New Roman" w:hAnsi="Times New Roman"/>
          <w:sz w:val="28"/>
          <w:szCs w:val="24"/>
          <w:lang w:eastAsia="ru-RU"/>
        </w:rPr>
        <w:t>т</w:t>
      </w:r>
      <w:r w:rsidR="0095208A">
        <w:rPr>
          <w:rFonts w:ascii="Times New Roman" w:eastAsia="Times New Roman" w:hAnsi="Times New Roman"/>
          <w:sz w:val="28"/>
          <w:szCs w:val="24"/>
          <w:lang w:eastAsia="ru-RU"/>
        </w:rPr>
        <w:t>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95208A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Исключение услуги из ведомственного перечня услуг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Предельные цены (тарифы) на оплату муниципальной услуги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 случаях, если бюджетом Муниципального образования «Кантемировский муниципальный район» предусмотрено их оказание на платной основе.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6.1. Нормативный правовой акт, устанавливающий цены (тарифы) либо порядок их  установления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6.2. Орган, устанавливающий цены (тариф)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6.3. Значение предельных цен (тарифов)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tbl>
      <w:tblPr>
        <w:tblW w:w="5000" w:type="pct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717"/>
        <w:gridCol w:w="4748"/>
      </w:tblGrid>
      <w:tr w:rsidR="007E449E" w:rsidTr="007E449E"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(тариф), единица измерения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DB45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Выездная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плану проверки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Камеральная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в случае поступления жалоб потребителей, требований контрольных, надзорных и правоохранительных органов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DB45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8.1. Форма отчета об исполнении муниципального задания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9"/>
        <w:gridCol w:w="679"/>
        <w:gridCol w:w="2444"/>
        <w:gridCol w:w="1585"/>
        <w:gridCol w:w="1661"/>
        <w:gridCol w:w="1527"/>
      </w:tblGrid>
      <w:tr w:rsidR="007E449E" w:rsidTr="007E449E"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аименование показателя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за отчетный период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фактическом значении показателя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8.2. Срок представления отчетов об исполнении муниципального задания: учебное полугодие  до 15-го числа месяца, следующего за отчетным периодом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8.3. Иные требования к отчетности об исполнении муниципального задания</w:t>
      </w:r>
      <w:r w:rsidR="00DB45A5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предоставлении пояснительной записки с прогнозом достижения годовых значений показателей качества и объема оказания  муниципальной услуги;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представить детальную информацию о состоянии кредиторской задолженности, в том числе просроченной;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представлении копий подтверждающих документов.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E449E" w:rsidRDefault="007E449E" w:rsidP="007E449E">
      <w:pPr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2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Требования к оказанию муниципальной услуги: «Зачисление в образовательное учреждение»</w:t>
      </w:r>
      <w:r w:rsidR="00A44D8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«Зачисление в образовательное учреждение».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Потребители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родители (законные представители), имеющие несовершеннолетних детей в возрасте, предусмотренном уставом общеобразовательного учреждения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Показатели, характеризующие объем и (или) качество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Показатели, характеризующие качество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9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1701"/>
        <w:gridCol w:w="1276"/>
        <w:gridCol w:w="1276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 расчета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 (исходные данные)</w:t>
            </w:r>
          </w:p>
        </w:tc>
      </w:tr>
      <w:tr w:rsidR="007E449E" w:rsidTr="007E449E">
        <w:trPr>
          <w:trHeight w:val="795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201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EB4A4A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Соблюдение сроков предоставления услуги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 нарушений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1 - ого нарушения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1 - ого нарушения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или камеральной проверки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Наличие жалоб потребителей на качество оказания услуг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жалоб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Журнал жалоб потребителей на качество оказания услуг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потребителей</w:t>
            </w:r>
            <w:r>
              <w:rPr>
                <w:rFonts w:ascii="Times New Roman" w:eastAsia="Arial Narrow" w:hAnsi="Times New Roman" w:cs="Arial Narrow"/>
                <w:sz w:val="20"/>
                <w:szCs w:val="20"/>
                <w:lang w:eastAsia="ru-RU"/>
              </w:rPr>
              <w:t xml:space="preserve">, удовлетворенных качеством оказания  муниципальной услуги 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удовлетворенных потребителей услуги /общее число потребителей услуги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 100%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опроса потребителей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3.2. Объем муниципальной услуги (в натуральных показателях)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EB4A4A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зачисленных учеников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861F28" w:rsidRDefault="00803B5E" w:rsidP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72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861F28" w:rsidRDefault="00F72F5C" w:rsidP="0052296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приказов о зачислении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Порядок оказания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4.1. Нормативные правовые акты, регулирующие порядок оказания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Устав Муниципального бюджетного общеобразовате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- Административный регламент Муниципального бюджетного общеобразовательного уч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>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 по предоставлению муниципальной услуги «Зачисление в образовательное учреждение»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Лицензия на право осуществления образовательной деятельности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4.2. Порядок информирования потенциальных потребителей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39"/>
        <w:gridCol w:w="3188"/>
      </w:tblGrid>
      <w:tr w:rsidR="007E449E" w:rsidTr="007E449E">
        <w:tc>
          <w:tcPr>
            <w:tcW w:w="4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результатах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 – ресурсы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исполнения муниципального задания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Ликвидация, реорганизация Муниципального бюджетного общеобразовате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280DCA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Исключение услуги из ведомственного перечня услуг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Предельные цены (тарифы) на оплату муниципальной услуги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 случаях, если бюджетом Муниципального образования «Кантемировский муниципальный район» предусмотрено их оказание на платной основе.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6.1. Нормативный правовой акт, устанавливающий цены (тарифы) либо порядок их установления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6.2. Орган, устанавливающий цены (тариф)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6.3. Значение предельных цен (тарифов)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tbl>
      <w:tblPr>
        <w:tblW w:w="5000" w:type="pct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717"/>
        <w:gridCol w:w="4748"/>
      </w:tblGrid>
      <w:tr w:rsidR="007E449E" w:rsidTr="007E449E"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(тариф), единица измерения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Pr="00A44D81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4D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 </w:t>
      </w:r>
      <w:r w:rsidRPr="00A44D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</w:t>
      </w:r>
      <w:proofErr w:type="gramStart"/>
      <w:r w:rsidRPr="00A44D81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A44D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исполнением муниципального задания</w:t>
      </w:r>
      <w:r w:rsidR="00A44D81" w:rsidRPr="00A44D8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Выездная проверка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плану проверки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Камеральная проверка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в случае поступления жалоб потребителей, требований контрольных, надзорных и правоохранительных органов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8.1. Форма отчета об исполнении муниципального задания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9"/>
        <w:gridCol w:w="679"/>
        <w:gridCol w:w="2444"/>
        <w:gridCol w:w="1585"/>
        <w:gridCol w:w="1661"/>
        <w:gridCol w:w="1527"/>
      </w:tblGrid>
      <w:tr w:rsidR="007E449E" w:rsidTr="007E449E"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аименование показателя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за отчетный период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фактическом значении показателя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8.2. Срок представления отчетов об исполнении муниципального задания: годовой  до 15-го сентября 201</w:t>
      </w:r>
      <w:r w:rsidR="00073650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8.3. Иные требования к отчетности об исполнении муниципального задания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предоставлении пояснительной записки с прогнозом достижения годовых значений показателей качества и объема оказания  муниципальной услуги;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представить детальную информацию о состоянии кредиторской задолженности, в том числе просроченной;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представлении копий подтверждающих документов.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E449E" w:rsidRDefault="007E449E" w:rsidP="007E449E">
      <w:pP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3</w:t>
      </w:r>
    </w:p>
    <w:p w:rsidR="00D52D39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Требования к оказанию муниципальной услуги: 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«Предоставление информации о результатах сданных экзаменов, тестировании и иных вступительных испытаний, а также о зачислении в общеобразовательное учреждение»</w:t>
      </w:r>
      <w:r w:rsidR="00A44D8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«Предоставление информации о результатах сданных экзаменов, тестировании и иных вступительных испытаний, а также о зачислении в общеобразовательное учреждение»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Потребители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российские и иностранные граждане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Показатели, характеризующие объем и (или) качество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Показатели, характеризующие качество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1701"/>
        <w:gridCol w:w="1276"/>
        <w:gridCol w:w="1276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 расчета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4A4A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 (исходные данные)</w:t>
            </w:r>
          </w:p>
          <w:p w:rsidR="007E449E" w:rsidRPr="00EB4A4A" w:rsidRDefault="007E449E" w:rsidP="00EB4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795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201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EB4A4A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Соблюдение сроков предоставления услуги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 нарушений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1 - ого нарушения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1 - ого нарушения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или камеральной проверки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Наличие жалоб потребителей на качество оказания услуг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жалоб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Журнал жалоб потребителей на качество оказания услуг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Отсутствие нарушений, выявленных контролирующими органами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нарушений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жалобы с подтвержденными фактами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или камеральной проверки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потребителей</w:t>
            </w:r>
            <w:r>
              <w:rPr>
                <w:rFonts w:ascii="Times New Roman" w:eastAsia="Arial Narrow" w:hAnsi="Times New Roman" w:cs="Arial Narrow"/>
                <w:sz w:val="20"/>
                <w:szCs w:val="20"/>
                <w:lang w:eastAsia="ru-RU"/>
              </w:rPr>
              <w:t xml:space="preserve">, удовлетворенных качеством оказания  муниципальной услуги 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удовлетворенных потребителей услуги /общее число потребителей услуги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опроса потребителей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3.2. Объем муниципальной услуги (в натуральных показателях)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обучающихся учеников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803B5E" w:rsidP="00A151B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F72F5C" w:rsidP="00A151B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приказов 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зачислении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Порядок оказания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4.1. Нормативные правовые акты, регулирующие порядок оказания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Устав Муниципального бюджетного общеобразовате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Административный регламент Муниципального бюджетного общеобразовате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</w:t>
      </w:r>
      <w:r w:rsidR="00333016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 по предоставлению муниципальной услуги «Предоставление информации о результатах сданных экзаменов, тестирование и иных вступительных испытаний, а также о зачислении в общеобразовательное учреждение»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Лицензия на право осуществления образовательной деятельности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4.2. Порядок информирования потенциальных потребителей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39"/>
        <w:gridCol w:w="3188"/>
      </w:tblGrid>
      <w:tr w:rsidR="007E449E" w:rsidTr="007E449E">
        <w:tc>
          <w:tcPr>
            <w:tcW w:w="4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результатах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 – ресурсы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год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исполнения муниципального задания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Ликвидация, реорганизация Муниципального бюджетного общеобразовате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750A47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Исключение услуги из ведомственного перечня услуг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Предельные цены (тарифы) на оплату муниципальной услуги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 случаях, если бюджетом Муниципального образования «Кантемировский муниципальный район» предусмотрено их оказание на платной основе.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6.1. Нормативный правовой акт, устанавливающий цены (тарифы) либо порядок их установления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6.2. Орган, устанавливающий цены (тариф)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6.3. Значение предельных цен (тарифов)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tbl>
      <w:tblPr>
        <w:tblW w:w="5000" w:type="pct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717"/>
        <w:gridCol w:w="4748"/>
      </w:tblGrid>
      <w:tr w:rsidR="007E449E" w:rsidTr="007E449E"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(тариф), единица измерения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Выездная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плану проверки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Камеральная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в случае поступления жалоб потребителей, требований контрольных, надзорных и правоохранительных органов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8.1. Форма отчета об исполнении муниципального задания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9"/>
        <w:gridCol w:w="679"/>
        <w:gridCol w:w="2444"/>
        <w:gridCol w:w="1585"/>
        <w:gridCol w:w="1661"/>
        <w:gridCol w:w="1527"/>
      </w:tblGrid>
      <w:tr w:rsidR="007E449E" w:rsidTr="007E449E"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аименование показателя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за отчетный период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фактическом значении показателя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8.2. Срок представления отчетов об исполнении муниципального задания: </w:t>
      </w:r>
      <w:r w:rsidR="00B33CEF">
        <w:rPr>
          <w:rFonts w:ascii="Times New Roman" w:eastAsia="Times New Roman" w:hAnsi="Times New Roman"/>
          <w:sz w:val="28"/>
          <w:szCs w:val="24"/>
          <w:lang w:eastAsia="ru-RU"/>
        </w:rPr>
        <w:t>годовой    до 15-го августа 201</w:t>
      </w:r>
      <w:r w:rsidR="00EB4A4A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8.3. Иные требования к отчетности об исполнении муниципального задания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- о предоставлении пояснительной записки с прогнозом достижения годовых значений показателей качества и объема оказания  муниципальной услуги;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представить детальную информацию о состоянии кредиторской задолженности, в том числе просроченной;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представлении копий подтверждающих документов.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4</w:t>
      </w:r>
    </w:p>
    <w:p w:rsidR="00F16AB5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Требования к оказанию муниципальной услуги: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«Предоставление информации о текущей успеваемости учащегося, ведение электронного журнала успеваемости»</w:t>
      </w:r>
      <w:r w:rsidR="00A44D8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«Предоставление информации о текущей успеваемости учащегося, ведение электронного журнала успеваемости»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Потребители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российские и иностранные граждане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Показатели, характеризующие объем и (или) качество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Показатели, характеризующие качество муниципальной услуги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1701"/>
        <w:gridCol w:w="1276"/>
        <w:gridCol w:w="1276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 расчета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 (исходные данные)</w:t>
            </w:r>
          </w:p>
        </w:tc>
      </w:tr>
      <w:tr w:rsidR="007E449E" w:rsidTr="007E449E">
        <w:trPr>
          <w:trHeight w:val="795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201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 w:rsidP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EB4A4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Соблюдение сроков предоставления услуги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 нарушений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1нарушения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1нарушения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или камеральной проверки</w:t>
            </w:r>
          </w:p>
        </w:tc>
      </w:tr>
      <w:tr w:rsidR="007E449E" w:rsidTr="007E449E">
        <w:trPr>
          <w:trHeight w:val="228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Наличие жалоб потребителей на качество оказания услуг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жалоб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2-х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 с подтвержденными фактами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2-х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 с подтвержденными фактами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Журнал жалоб потребителей на качество оказания услуг</w:t>
            </w:r>
          </w:p>
        </w:tc>
      </w:tr>
      <w:tr w:rsidR="007E449E" w:rsidTr="007E449E">
        <w:trPr>
          <w:trHeight w:val="817"/>
        </w:trPr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потребителей</w:t>
            </w:r>
            <w:r>
              <w:rPr>
                <w:rFonts w:ascii="Times New Roman" w:eastAsia="Arial Narrow" w:hAnsi="Times New Roman" w:cs="Arial Narrow"/>
                <w:sz w:val="20"/>
                <w:szCs w:val="20"/>
                <w:lang w:eastAsia="ru-RU"/>
              </w:rPr>
              <w:t xml:space="preserve">, удовлетворенных качеством оказания  муниципальной услуги 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удовлетворенных потребителей услуги /общее число потребителей услуги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EB4A4A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опроса потребителей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3.2. Объем муниципальной услуги (в натуральных показателях)</w:t>
      </w:r>
      <w:r w:rsidR="00A44D8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обучающихся учеников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E87B89" w:rsidRDefault="00B33CEF" w:rsidP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87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72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87B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A151BE" w:rsidRDefault="00F72F5C" w:rsidP="001149A1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A151B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1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приказов о зачислении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Порядок оказания муниципальной услуги</w:t>
      </w:r>
      <w:r w:rsidR="00A44D8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4.1. Нормативные правовые акты, регулирующие порядок оказания муниципальной услуги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Устав Муниципального бюджетного общеобразовате</w:t>
      </w:r>
      <w:r w:rsidR="009E6645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9E6645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Административный регламент Муниципального бюджетного общеобразовательного </w:t>
      </w:r>
      <w:r w:rsidR="009E6645">
        <w:rPr>
          <w:rFonts w:ascii="Times New Roman" w:eastAsia="Times New Roman" w:hAnsi="Times New Roman"/>
          <w:sz w:val="28"/>
          <w:szCs w:val="24"/>
          <w:lang w:eastAsia="ru-RU"/>
        </w:rPr>
        <w:t xml:space="preserve">учреждения Митрофановской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средн</w:t>
      </w:r>
      <w:r w:rsidR="009E6645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 по предоставлению муниципальной услуги «Предоставление информации о текущей успеваемости учащегося, ведение электронного журнала успеваемости»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Лицензия на право осуществления образовательной деятельности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4.2. Порядок информирования потенциальных потребителей муниципальной услуги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39"/>
        <w:gridCol w:w="3188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3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3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1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результатах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31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 – ресурсы</w:t>
            </w:r>
          </w:p>
        </w:tc>
        <w:tc>
          <w:tcPr>
            <w:tcW w:w="31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31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учебную четверть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31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31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учебную четверть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</w:t>
            </w:r>
          </w:p>
        </w:tc>
        <w:tc>
          <w:tcPr>
            <w:tcW w:w="31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31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реже 1 раза в учебную четверть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исполнения муниципального задания</w:t>
      </w:r>
      <w:r w:rsidR="00B80C08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Ликвидация, реорганизация Муниципального бюджетного общеобразовате</w:t>
      </w:r>
      <w:r w:rsidR="004B41D8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4B41D8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Исключение услуги из ведомственного перечня услуг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Предельные цены (тарифы) на оплату муниципальной услуги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 случаях, если бюджетом Муниципального образования «Кантемировский муниципальный район» предусмотрено их оказание на платной основе.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6.1. Нормативный правовой акт, устанавливающий цены (тарифы) либо порядок их установления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6.2. Орган, устанавливающий цены (тариф)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6.3. Значение предельных цен (тарифов)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717"/>
        <w:gridCol w:w="4748"/>
      </w:tblGrid>
      <w:tr w:rsidR="007E449E" w:rsidTr="007E449E"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(тариф), единица измерения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B80C08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Выездная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плану проверки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Камеральная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в случае поступления жалоб потребителей, требований контрольных, надзорных и правоохранительных органов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B80C08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8.1. Форма отчета об исполнении муниципального задания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9"/>
        <w:gridCol w:w="679"/>
        <w:gridCol w:w="2444"/>
        <w:gridCol w:w="1585"/>
        <w:gridCol w:w="1661"/>
        <w:gridCol w:w="1527"/>
      </w:tblGrid>
      <w:tr w:rsidR="007E449E" w:rsidTr="007E449E"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аименование показателя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за отчетный период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фактическом значении показателя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8.2. Срок представления отчетов об исполнении муниципального задания: учебная четверть  до 15-го числа месяца, следующего за отчетным периодом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8.3. Иные требования к отчетности об исполнении муниципального задания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предоставлении пояснительной записки с прогнозом достижения годовых значений показателей качества и объема оказания  муниципальной услуги;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представить детальную информацию о состоянии кредиторской задолженности, в том числе просроченной;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представлении копий подтверждающих документов.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5</w:t>
      </w:r>
    </w:p>
    <w:p w:rsidR="00081207" w:rsidRDefault="007E449E" w:rsidP="000812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оказанию муниципальной услуги:</w:t>
      </w:r>
    </w:p>
    <w:p w:rsidR="00081207" w:rsidRDefault="007E449E" w:rsidP="000812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«Осуществление присмотра и ухода за детьми </w:t>
      </w:r>
    </w:p>
    <w:p w:rsidR="007E449E" w:rsidRDefault="007E449E" w:rsidP="000812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в группах продленного дня»</w:t>
      </w:r>
      <w:r w:rsidR="00B80C08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1. Наименование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«Осуществление присмотра и ухода за детьми в группах продленного дня»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2. Потребители муниципальной услуги: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российские и иностранные граждане</w:t>
      </w:r>
      <w:r w:rsidR="00B80C08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3. Показатели, характеризующие объем и (или) качество муниципальной услуги</w:t>
      </w:r>
      <w:r w:rsidR="00294961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Показатели, характеризующие качество муниципальной услуги</w:t>
      </w:r>
      <w:r w:rsidR="0029496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94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85"/>
        <w:gridCol w:w="1134"/>
        <w:gridCol w:w="1559"/>
        <w:gridCol w:w="1276"/>
        <w:gridCol w:w="1276"/>
        <w:gridCol w:w="2235"/>
      </w:tblGrid>
      <w:tr w:rsidR="007E449E" w:rsidTr="00294961">
        <w:trPr>
          <w:trHeight w:val="660"/>
        </w:trPr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Формула расчета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 (исходные данные)</w:t>
            </w:r>
          </w:p>
        </w:tc>
      </w:tr>
      <w:tr w:rsidR="007E449E" w:rsidTr="00294961">
        <w:trPr>
          <w:trHeight w:val="795"/>
        </w:trPr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201</w:t>
            </w:r>
            <w:r w:rsidR="000736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0736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294961">
        <w:trPr>
          <w:trHeight w:val="1628"/>
        </w:trPr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294961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2949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остребованность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предоставляемой услуги — посещаемость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Число присутствующих учеников /общее число обучающихся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 посещаемости на основании  ежедневного ведения журнала группы продленного дня</w:t>
            </w:r>
          </w:p>
        </w:tc>
      </w:tr>
      <w:tr w:rsidR="007E449E" w:rsidTr="00294961">
        <w:trPr>
          <w:trHeight w:val="965"/>
        </w:trPr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Соблюдение сроков предоставления услуги 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Количество нарушений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1-ого нарушения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1-ого нарушения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 или камеральной проверки</w:t>
            </w:r>
          </w:p>
        </w:tc>
      </w:tr>
      <w:tr w:rsidR="007E449E" w:rsidTr="00294961">
        <w:trPr>
          <w:trHeight w:val="450"/>
        </w:trPr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Наличие жалоб потребителей на качество оказания услуг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жалоб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 жалобы с подтвержденными фактами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 1-ой жалобы с подтвержденными фактами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Журнал жалоб потребителей на качество оказания услуг</w:t>
            </w:r>
          </w:p>
        </w:tc>
      </w:tr>
      <w:tr w:rsidR="007E449E" w:rsidTr="00294961">
        <w:trPr>
          <w:trHeight w:val="1331"/>
        </w:trPr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Отсутствие нарушений, выявленных контролирующими органами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нарушений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ind w:right="-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более 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1-ого нарушения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более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1-ого нарушения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 выездной  или камеральной проверки</w:t>
            </w:r>
          </w:p>
        </w:tc>
      </w:tr>
      <w:tr w:rsidR="007E449E" w:rsidTr="00294961">
        <w:trPr>
          <w:trHeight w:val="1929"/>
        </w:trPr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потребителей</w:t>
            </w:r>
            <w:r>
              <w:rPr>
                <w:rFonts w:ascii="Times New Roman" w:eastAsia="Arial Narrow" w:hAnsi="Times New Roman" w:cs="Arial Narrow"/>
                <w:sz w:val="20"/>
                <w:szCs w:val="20"/>
                <w:lang w:eastAsia="ru-RU"/>
              </w:rPr>
              <w:t xml:space="preserve">, удовлетворенных качеством оказания  муниципальной услуги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удовлетворенных потребителей услуги /общее число потребителей услуги</w:t>
            </w:r>
          </w:p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*100%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основе опроса потребителей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3.2. Объем муниципальной услуги (в натуральных показателях)</w:t>
      </w:r>
      <w:r w:rsidR="0029496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43"/>
        <w:gridCol w:w="1134"/>
        <w:gridCol w:w="2126"/>
        <w:gridCol w:w="2127"/>
        <w:gridCol w:w="2235"/>
      </w:tblGrid>
      <w:tr w:rsidR="007E449E" w:rsidTr="007E449E">
        <w:trPr>
          <w:trHeight w:val="660"/>
        </w:trPr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качества муниципальной услуги</w:t>
            </w:r>
          </w:p>
        </w:tc>
        <w:tc>
          <w:tcPr>
            <w:tcW w:w="2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значении показателя</w:t>
            </w:r>
          </w:p>
        </w:tc>
      </w:tr>
      <w:tr w:rsidR="007E449E" w:rsidTr="007E449E">
        <w:trPr>
          <w:trHeight w:val="340"/>
        </w:trPr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201</w:t>
            </w:r>
            <w:r w:rsidR="000736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073650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0736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учеников, посещающих группу продленного дня</w:t>
            </w:r>
          </w:p>
          <w:p w:rsidR="007E449E" w:rsidRDefault="007E44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Pr="00F72F5C" w:rsidRDefault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Pr="00F72F5C" w:rsidRDefault="00F72F5C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7879B4" w:rsidRPr="00F72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Приказ о зачислении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оказания муниципальной услуги</w:t>
      </w:r>
      <w:r w:rsidR="0029496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4.1. Нормативные правовые акты, регулирующие порядок оказания муниципальной услуги: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Федеральный закон от 29.12.2012 №273 «Об образовании в Российской Федерации»</w:t>
      </w:r>
      <w:r w:rsidR="00294961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Устав Муниципального бюджетного общеобразовате</w:t>
      </w:r>
      <w:r w:rsidR="005825C5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Митрофановской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5825C5">
        <w:rPr>
          <w:rFonts w:ascii="Times New Roman" w:eastAsia="Times New Roman" w:hAnsi="Times New Roman"/>
          <w:sz w:val="28"/>
          <w:szCs w:val="24"/>
          <w:lang w:eastAsia="ru-RU"/>
        </w:rPr>
        <w:t xml:space="preserve">ей общеобразовательной школы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Распоряжение главы Кантемировского муниципального района Воронежской области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4.2. Порядок информирования потенциальных потребителей муниципальной услуги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39"/>
        <w:gridCol w:w="3188"/>
      </w:tblGrid>
      <w:tr w:rsidR="007E449E" w:rsidTr="007E449E">
        <w:tc>
          <w:tcPr>
            <w:tcW w:w="4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информирования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 размещаемой информации</w:t>
            </w:r>
          </w:p>
        </w:tc>
        <w:tc>
          <w:tcPr>
            <w:tcW w:w="4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обновления информации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результатах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Интернет – ресурсы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Информационные стенды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Официальные и иные документы  о деятельности учреждения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месяц</w:t>
            </w:r>
          </w:p>
        </w:tc>
      </w:tr>
      <w:tr w:rsidR="007E449E" w:rsidTr="007E449E">
        <w:tc>
          <w:tcPr>
            <w:tcW w:w="485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Родительские собрания</w:t>
            </w:r>
          </w:p>
        </w:tc>
        <w:tc>
          <w:tcPr>
            <w:tcW w:w="48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49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квартал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исполнения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Ликвидация, реорганизация Муниципального бюджетного общеобразовате</w:t>
      </w:r>
      <w:r w:rsidR="00ED51B4">
        <w:rPr>
          <w:rFonts w:ascii="Times New Roman" w:eastAsia="Times New Roman" w:hAnsi="Times New Roman"/>
          <w:sz w:val="28"/>
          <w:szCs w:val="24"/>
          <w:lang w:eastAsia="ru-RU"/>
        </w:rPr>
        <w:t>льного учреждения Митрофано</w:t>
      </w:r>
      <w:r w:rsidR="0087458B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ED51B4">
        <w:rPr>
          <w:rFonts w:ascii="Times New Roman" w:eastAsia="Times New Roman" w:hAnsi="Times New Roman"/>
          <w:sz w:val="28"/>
          <w:szCs w:val="24"/>
          <w:lang w:eastAsia="ru-RU"/>
        </w:rPr>
        <w:t>ской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средн</w:t>
      </w:r>
      <w:r w:rsidR="00ED51B4">
        <w:rPr>
          <w:rFonts w:ascii="Times New Roman" w:eastAsia="Times New Roman" w:hAnsi="Times New Roman"/>
          <w:sz w:val="28"/>
          <w:szCs w:val="24"/>
          <w:lang w:eastAsia="ru-RU"/>
        </w:rPr>
        <w:t>ей общеобразовательной школы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Кантемировского муниципального района Воронежской области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Предельные цены (тарифы) на оплату муниципальной услуги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в случаях, если бюджетом Муниципального образования «Кантемировский муниципальный район» предусмотрено их оказание на платной основе.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6.1. Нормативный правовой акт, устанавливающий цены (тарифы) либо порядок их установления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6.2. Орган, устанавливающий цены (тариф)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6.3. Значение предельных цен (тарифов)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tbl>
      <w:tblPr>
        <w:tblW w:w="5000" w:type="pct"/>
        <w:tblInd w:w="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717"/>
        <w:gridCol w:w="4748"/>
      </w:tblGrid>
      <w:tr w:rsidR="007E449E" w:rsidTr="007E449E"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(тариф), единица измерения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47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7.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Выездная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плану проверки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 образованию администрации Кантемировского муниципального района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Камеральная проверка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мере необходимости в случае поступления жалоб потребителей, требований контрольных, надзорных и правоохранительных органов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8.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69"/>
        <w:gridCol w:w="679"/>
        <w:gridCol w:w="2444"/>
        <w:gridCol w:w="1585"/>
        <w:gridCol w:w="1661"/>
        <w:gridCol w:w="1527"/>
      </w:tblGrid>
      <w:tr w:rsidR="007E449E" w:rsidTr="007E449E"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аименование показателя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Фактическое значение за отчетный период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причин отклонения от запланированных значений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фактическом значении показателя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1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8.2. Срок представления отчетов об исполнении муниципального задания: учебное полугодие  до 15-го числа месяца, следующего за отчетным периодом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8.3. Иные 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- о предоставлении пояснительной записки с прогнозом достижения годовых значений показателей качества и объема оказания  муниципальной услуги;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представить детальную информацию о состоянии кредиторской задолженности, в том числе просроченной;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о представлении копий подтверждающих документов.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ЧАСТЬ 2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(формируется при установлении муниципального задания одновременно на выполнение муниципальной услуги (услуг) и работы (работ) и содержит требования к выполнению работы (работ))</w:t>
      </w:r>
      <w:r w:rsidR="00AD3AE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1BDC" w:rsidRDefault="00A41BDC" w:rsidP="007E44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Раздел 1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выполнению работы по предоставлению муниципальной услуги: «Предоставление общедоступного и бесплатного начального общего, основного общего, среднего общего образования по основным общеобразовательным программам»</w:t>
      </w:r>
      <w:r w:rsidR="00AD3AE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работы: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Реализация основной общеобразовательной программы  начального общего, основного общего, среднего общего  образования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Характеристика работы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98"/>
        <w:gridCol w:w="2285"/>
        <w:gridCol w:w="2741"/>
        <w:gridCol w:w="2741"/>
      </w:tblGrid>
      <w:tr w:rsidR="007E449E" w:rsidTr="007E449E">
        <w:trPr>
          <w:trHeight w:val="303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2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5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Планируемый результат выполнения работы</w:t>
            </w:r>
          </w:p>
        </w:tc>
      </w:tr>
      <w:tr w:rsidR="007E449E" w:rsidTr="007E449E">
        <w:trPr>
          <w:trHeight w:val="309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FE6106" w:rsidP="00FE610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7E449E" w:rsidTr="007E449E">
        <w:tc>
          <w:tcPr>
            <w:tcW w:w="1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Реализация основной общеобразовательной программы  начального общего, основного общего, среднего общего  образования</w:t>
            </w:r>
          </w:p>
          <w:p w:rsidR="007E449E" w:rsidRDefault="007E44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10F3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МБОУ Митрофановская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средняя общеобразовательная школа</w:t>
            </w:r>
            <w:r w:rsidR="007E449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разрабатывает учебный план в соответствии с требованиями ФГОС, на основе</w:t>
            </w:r>
            <w:r w:rsidR="007E44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которого осуществляется образовательный процесс, и регламентируется расписанием учебных занятий.</w:t>
            </w:r>
          </w:p>
          <w:p w:rsidR="007E449E" w:rsidRDefault="003778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Митрофановская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средняя общеобразовательная школа</w:t>
            </w:r>
            <w:r w:rsidR="007E449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осуществляет образовательный процесс в соответствии с уровнями общеобразовательных программ трех ступеней общего образования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 Проведение внеплановых мероприятий согласно годовому </w:t>
            </w:r>
            <w:r w:rsidR="003778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плану работы МБОУ Митрофановской средней общеобразовательной школы.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3.Оздоровление учащихся 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каникулярное время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 О</w:t>
            </w: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рганизация питания для учащихся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5. Проведение экскурсий, поездок, организация лагерей отдыха для учащихся и прочие услуги, связанные с организацией учебно-воспитательного процесса, досуга и отдыха учащихся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6. Добровольные диагностические обследования учащихся на предмет установления факта употребления наркотических средств, психотропных и токсических веществ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100%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Решение Заказчика в связи с нарушением сроков предоставления финансовой и документальной отчетности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показателей, характеризующих качество и (или) объем оказываемых услуг, установленных в муниципальном задании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tabs>
          <w:tab w:val="left" w:pos="163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4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Представление отчетности об исполнении муниципального задания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раз в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учебную четверть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раз в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учебную четверть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правомерного и рационального использования бюджетных средств, выделенных на финансовое обеспечение исполнения муниципального задания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соответствии с планом контрольной деятельности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Проверка состояния имущества, используемого в деятельности учреждения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соответствии с планом проверок 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32"/>
        <w:gridCol w:w="3379"/>
        <w:gridCol w:w="2554"/>
      </w:tblGrid>
      <w:tr w:rsidR="007E449E" w:rsidTr="007E449E"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5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3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фактических достигнутых результатах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5.2. Сроки представления отчетов об исполнении муниципального задания: учебное полугодие до 15-го числа месяца, следующего за отчетным периодом.</w:t>
      </w:r>
    </w:p>
    <w:p w:rsidR="007E449E" w:rsidRDefault="007E449E" w:rsidP="007E449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2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выполнению работы по предоставлению муниципальной услуги:  «Зачисление в образовательное учреждение»</w:t>
      </w:r>
      <w:r w:rsidR="00AD3AE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работы: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Реализация зачисления в образовательно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учреждени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е.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Характеристика работы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98"/>
        <w:gridCol w:w="2285"/>
        <w:gridCol w:w="2741"/>
        <w:gridCol w:w="2741"/>
      </w:tblGrid>
      <w:tr w:rsidR="007E449E" w:rsidTr="007E449E">
        <w:trPr>
          <w:trHeight w:val="244"/>
          <w:jc w:val="center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2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5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Планируемый результат выполнения работы</w:t>
            </w:r>
          </w:p>
        </w:tc>
      </w:tr>
      <w:tr w:rsidR="007E449E" w:rsidTr="007E449E">
        <w:trPr>
          <w:trHeight w:val="306"/>
          <w:jc w:val="center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B33CEF" w:rsidP="00FE6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449E" w:rsidTr="007E449E">
        <w:trPr>
          <w:jc w:val="center"/>
        </w:trPr>
        <w:tc>
          <w:tcPr>
            <w:tcW w:w="1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зачисления в образовательном учреждении</w:t>
            </w:r>
          </w:p>
        </w:tc>
        <w:tc>
          <w:tcPr>
            <w:tcW w:w="22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 Прием, регистрация заявления и документов и их рассмотрение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 Комплектование групп, классов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Принятие решения о зачислении  в </w:t>
            </w:r>
            <w:r w:rsidR="007472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Митрофановскую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средн</w:t>
            </w:r>
            <w:r w:rsidR="007472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юю общеобразовательную школу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издание приказа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Решение Заказчика в связи с нарушением сроков предоставления финансовой и документальной отчетности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показателей, характеризующих качество и (или) объем оказываемых услуг, установленных в муниципальном задании.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Представление отчетности об исполнении муниципального задания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5.1.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32"/>
        <w:gridCol w:w="3379"/>
        <w:gridCol w:w="2554"/>
      </w:tblGrid>
      <w:tr w:rsidR="007E449E" w:rsidTr="007E449E"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фактических достигнутых результатах</w:t>
            </w:r>
          </w:p>
        </w:tc>
      </w:tr>
      <w:tr w:rsidR="007E449E" w:rsidTr="007E449E">
        <w:trPr>
          <w:trHeight w:val="295"/>
        </w:trPr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295"/>
        </w:trPr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295"/>
        </w:trPr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49E" w:rsidTr="007E449E">
        <w:trPr>
          <w:trHeight w:val="295"/>
        </w:trPr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5.2. Срок представления отчета об исполнении муниципального задания: годовой до 15-го сентября 201</w:t>
      </w:r>
      <w:r w:rsidR="00FE6106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года.</w:t>
      </w:r>
    </w:p>
    <w:p w:rsidR="007E449E" w:rsidRDefault="007E449E" w:rsidP="007E449E">
      <w:pP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3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выполнению работы по предоставлению муниципальной услуги: «Предоставление информации о результатах сданных экзаменов, тестирования и иных вступительных испытаний, а также о зачислении в общеобразовательное учреждение»</w:t>
      </w:r>
      <w:r w:rsidR="00AD3AE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работы: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Реализация информации о результатах сданных экзаменов, тестирование и иных вступительных испытаний, а также о зачислении в общеобразовательное учреждение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Характеристика работы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98"/>
        <w:gridCol w:w="2285"/>
        <w:gridCol w:w="2741"/>
        <w:gridCol w:w="2741"/>
      </w:tblGrid>
      <w:tr w:rsidR="007E449E" w:rsidTr="007E449E">
        <w:trPr>
          <w:trHeight w:val="445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2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5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Планируемый результат выполнения работы</w:t>
            </w:r>
          </w:p>
        </w:tc>
      </w:tr>
      <w:tr w:rsidR="007E449E" w:rsidTr="007E449E">
        <w:trPr>
          <w:trHeight w:val="374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449E" w:rsidTr="007E449E">
        <w:trPr>
          <w:trHeight w:val="3229"/>
        </w:trPr>
        <w:tc>
          <w:tcPr>
            <w:tcW w:w="1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информации о результатах сданных экзаменов, тестирование и иных вступительных испытаний, а также о зачислении в общеобразовательное учреждение</w:t>
            </w:r>
          </w:p>
        </w:tc>
        <w:tc>
          <w:tcPr>
            <w:tcW w:w="22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Прием и регистрация обращения (запроса)</w:t>
            </w:r>
          </w:p>
          <w:p w:rsidR="007E449E" w:rsidRDefault="007E4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Анализ документов и тематики поступившего обращения (запроса)</w:t>
            </w:r>
          </w:p>
          <w:p w:rsidR="007E449E" w:rsidRDefault="007E449E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Предоставление информации о результатах сданных экзаменов, тестирования и иных вступительных испытаний, а также о зачислении в общеобразовательное учреждение</w:t>
            </w:r>
          </w:p>
          <w:p w:rsidR="007E449E" w:rsidRDefault="007E44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7E449E" w:rsidRDefault="007E449E" w:rsidP="007E44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- Решение Заказчика в связи с нарушением сроков предоставления финансовой и документальной отчетности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показателей, характеризующих качество и (или) объем оказываемых услуг, установленных в муниципальном задании.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Представление отчетности об исполнении муниципального задания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год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32"/>
        <w:gridCol w:w="3379"/>
        <w:gridCol w:w="2554"/>
      </w:tblGrid>
      <w:tr w:rsidR="007E449E" w:rsidTr="007E449E"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3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фактических достигнутых результатах</w:t>
            </w:r>
          </w:p>
        </w:tc>
      </w:tr>
      <w:tr w:rsidR="007E449E" w:rsidTr="007E449E"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35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hanging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5.2. Срок представления отчета об исполнении муниципального задания: годовой до 15-го сентября 201</w:t>
      </w:r>
      <w:r w:rsidR="00FE6106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года.</w:t>
      </w:r>
    </w:p>
    <w:p w:rsidR="007E449E" w:rsidRDefault="007E449E" w:rsidP="007E449E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4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выполнению работы по предоставлению муниципальной услуги: «Предоставление информации о текущей успеваемости учащегося, ведение электронного журнала успеваемости»</w:t>
      </w:r>
      <w:r w:rsidR="00AD3AE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работы: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Реализация информации о текущей успеваемости учащегося, ведение электронного журнала успеваемости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Характеристика работы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98"/>
        <w:gridCol w:w="2285"/>
        <w:gridCol w:w="2741"/>
        <w:gridCol w:w="2741"/>
      </w:tblGrid>
      <w:tr w:rsidR="007E449E" w:rsidTr="007E449E">
        <w:trPr>
          <w:trHeight w:val="267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2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5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Планируемый результат выполнения работы</w:t>
            </w:r>
          </w:p>
        </w:tc>
      </w:tr>
      <w:tr w:rsidR="007E449E" w:rsidTr="007E449E">
        <w:trPr>
          <w:trHeight w:val="374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FE6106" w:rsidP="00FE61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2020</w:t>
            </w:r>
            <w:r w:rsidR="007E44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449E" w:rsidTr="007E449E">
        <w:trPr>
          <w:trHeight w:val="3389"/>
        </w:trPr>
        <w:tc>
          <w:tcPr>
            <w:tcW w:w="1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информации о текущей успеваемости учащегося, ведение электронного журнала успеваемости</w:t>
            </w:r>
          </w:p>
          <w:p w:rsidR="007E449E" w:rsidRDefault="007E44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Прием и регистрация заявления и документов </w:t>
            </w:r>
          </w:p>
          <w:p w:rsidR="007E449E" w:rsidRDefault="007E449E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Рассмотрение заявления и документов</w:t>
            </w:r>
          </w:p>
          <w:p w:rsidR="007E449E" w:rsidRDefault="007E449E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Предоставление кода доступа к информационной системе «Электронный дневник»</w:t>
            </w:r>
          </w:p>
          <w:p w:rsidR="007E449E" w:rsidRDefault="007E449E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Предоставление информации о текущей успеваемости учащегося, ведение электронного дневника, электронного журнала  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7E449E" w:rsidRDefault="007E449E" w:rsidP="007E44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D3AE4">
        <w:rPr>
          <w:rFonts w:ascii="Times New Roman" w:eastAsia="Times New Roman" w:hAnsi="Times New Roman"/>
          <w:b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hanging="360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- Решение Заказчика, в связи с нарушением сроков предоставления финансовой и документальной отчетности </w:t>
      </w:r>
    </w:p>
    <w:p w:rsidR="007E449E" w:rsidRDefault="007E449E" w:rsidP="007E449E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показателей, характеризующих качество и (или) объем оказываемых услуг, установленных в муниципальном задании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D3AE4">
        <w:rPr>
          <w:rFonts w:ascii="Times New Roman" w:eastAsia="Times New Roman" w:hAnsi="Times New Roman"/>
          <w:b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3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Представление отчетности об исполнении муниципального задания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учебную четверть 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31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раз в учебную четверть</w:t>
            </w:r>
          </w:p>
        </w:tc>
        <w:tc>
          <w:tcPr>
            <w:tcW w:w="316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</w:tbl>
    <w:p w:rsidR="007E449E" w:rsidRDefault="007E449E" w:rsidP="007E449E">
      <w:pPr>
        <w:spacing w:after="0" w:line="240" w:lineRule="auto"/>
        <w:ind w:hanging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hanging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32"/>
        <w:gridCol w:w="3379"/>
        <w:gridCol w:w="2554"/>
      </w:tblGrid>
      <w:tr w:rsidR="007E449E" w:rsidTr="007E449E"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Результат, запланированный в муниципальном задании на отчетный финансовый год </w:t>
            </w:r>
          </w:p>
        </w:tc>
        <w:tc>
          <w:tcPr>
            <w:tcW w:w="5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3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фактических достигнутых результатах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hanging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5.2. Срок представления отчета об исполнении муниципального задания: учебная четверть до 15-го числа месяца, следующего за отчетным периодом.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Раздел 5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Требования к выполнению работы по предоставлению муниципальной услуги: «Осуществление присмотра и ухода за детьми в группах продленного дня»</w:t>
      </w:r>
      <w:r w:rsidR="00AD3AE4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Наименование муниципальной работы: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присмотр и уход за детьми в группах продленного дня</w:t>
      </w:r>
      <w:r w:rsidR="00AD3AE4">
        <w:rPr>
          <w:rFonts w:ascii="Times New Roman" w:eastAsia="Times New Roman" w:hAnsi="Times New Roman"/>
          <w:bCs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 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Характеристика работы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698"/>
        <w:gridCol w:w="2285"/>
        <w:gridCol w:w="2741"/>
        <w:gridCol w:w="2741"/>
      </w:tblGrid>
      <w:tr w:rsidR="007E449E" w:rsidTr="007E449E">
        <w:trPr>
          <w:trHeight w:val="303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работы</w:t>
            </w:r>
          </w:p>
        </w:tc>
        <w:tc>
          <w:tcPr>
            <w:tcW w:w="2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работы</w:t>
            </w:r>
          </w:p>
        </w:tc>
        <w:tc>
          <w:tcPr>
            <w:tcW w:w="54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Планируемый результат выполнения работы</w:t>
            </w:r>
          </w:p>
        </w:tc>
      </w:tr>
      <w:tr w:rsidR="007E449E" w:rsidTr="007E449E">
        <w:trPr>
          <w:trHeight w:val="309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201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 w:rsidP="00FE6106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20</w:t>
            </w:r>
            <w:r w:rsidR="00FE61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449E" w:rsidTr="007E449E">
        <w:tc>
          <w:tcPr>
            <w:tcW w:w="16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Присмотр и уход за детьми в группах продленного дня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Обеспечение соблюдения учащимися личной гигиены и режима дня</w:t>
            </w:r>
          </w:p>
          <w:p w:rsidR="007E449E" w:rsidRDefault="007E44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2.Оздоровление учащихся 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 Осуществление комплекса мер по организации питания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 Обеспечение хозяйственно-бытового обслуживания детей</w:t>
            </w:r>
          </w:p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ru-RU"/>
              </w:rPr>
              <w:t>5. Прочие услуги, связанные с организацией досуга и отдыха учащихся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7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D3AE4">
        <w:rPr>
          <w:rFonts w:ascii="Times New Roman" w:eastAsia="Times New Roman" w:hAnsi="Times New Roman"/>
          <w:b/>
          <w:sz w:val="28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Основания для досрочного прекращения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3.1. Решение Заказчика в связи с нарушением сроков предоставления финансовой и документальной отчетности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3.2.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уровня показателей, характеризующих качество и (или) объем оказываемых услуг, установленных в муниципальном задании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Порядок </w:t>
      </w:r>
      <w:proofErr w:type="gram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исполнением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tabs>
          <w:tab w:val="left" w:pos="163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8"/>
        <w:gridCol w:w="3162"/>
        <w:gridCol w:w="3165"/>
      </w:tblGrid>
      <w:tr w:rsidR="007E449E" w:rsidTr="007E449E">
        <w:tc>
          <w:tcPr>
            <w:tcW w:w="4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4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органы, осуществляющие</w:t>
            </w:r>
          </w:p>
          <w:p w:rsidR="007E449E" w:rsidRDefault="007E4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оказанием услуг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Представление отчетности об исполнении муниципального задания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раз в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учебную четверть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Проведение опроса родителей по вопросу удовлетворенности качеством предоставления услуг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раз в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учебную четверть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Проверка правомерного и рационального использования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бюджетных средств, выделенных на финансовое обеспечение исполнения муниципального задания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соответствии с планом контрольной деятельности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Отдел по образованию администрации Кантемировского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муниципального района Воронежской области</w:t>
            </w:r>
          </w:p>
        </w:tc>
      </w:tr>
      <w:tr w:rsidR="007E449E" w:rsidTr="007E449E">
        <w:tc>
          <w:tcPr>
            <w:tcW w:w="48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состояния имущества, используемого в деятельности учреждения</w:t>
            </w:r>
          </w:p>
        </w:tc>
        <w:tc>
          <w:tcPr>
            <w:tcW w:w="48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соответствии с планом проверок </w:t>
            </w:r>
          </w:p>
        </w:tc>
        <w:tc>
          <w:tcPr>
            <w:tcW w:w="48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449E" w:rsidRDefault="007E449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 по образованию администрации Кантемировского муниципального района Воронежской области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5.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Требования к отчетности об исполнении муниципального задания</w:t>
      </w:r>
      <w:r w:rsidR="00AD3AE4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5.1. Форма отчета об исполнении муниципального задания</w:t>
      </w:r>
      <w:r w:rsidR="00AD3AE4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532"/>
        <w:gridCol w:w="3379"/>
        <w:gridCol w:w="2554"/>
      </w:tblGrid>
      <w:tr w:rsidR="007E449E" w:rsidTr="007E449E"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5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3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информации о фактических достигнутых результатах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449E" w:rsidTr="007E449E">
        <w:tc>
          <w:tcPr>
            <w:tcW w:w="54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449E" w:rsidRDefault="007E449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5.2. Сроки представления отчетов об исполнении муниципального задания: учебное полугодие до 15-го числа месяца, следующего за отчетным периодом.</w:t>
      </w:r>
    </w:p>
    <w:p w:rsidR="007E449E" w:rsidRDefault="007E449E" w:rsidP="007E4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35B64" w:rsidRDefault="00335B64"/>
    <w:sectPr w:rsidR="00335B64" w:rsidSect="00335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013"/>
    <w:multiLevelType w:val="multilevel"/>
    <w:tmpl w:val="F4003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49E"/>
    <w:rsid w:val="00053975"/>
    <w:rsid w:val="00073650"/>
    <w:rsid w:val="00074856"/>
    <w:rsid w:val="00081207"/>
    <w:rsid w:val="00095CCA"/>
    <w:rsid w:val="000C71EC"/>
    <w:rsid w:val="000E2ACE"/>
    <w:rsid w:val="000E536E"/>
    <w:rsid w:val="001149A1"/>
    <w:rsid w:val="00127EDA"/>
    <w:rsid w:val="001410B8"/>
    <w:rsid w:val="001662A7"/>
    <w:rsid w:val="00187920"/>
    <w:rsid w:val="001A16D0"/>
    <w:rsid w:val="001E5E61"/>
    <w:rsid w:val="0023559F"/>
    <w:rsid w:val="0025376A"/>
    <w:rsid w:val="002603C1"/>
    <w:rsid w:val="002777E8"/>
    <w:rsid w:val="00280DCA"/>
    <w:rsid w:val="00294961"/>
    <w:rsid w:val="002C6E98"/>
    <w:rsid w:val="00317202"/>
    <w:rsid w:val="00333016"/>
    <w:rsid w:val="00335B64"/>
    <w:rsid w:val="003778B4"/>
    <w:rsid w:val="003B70F6"/>
    <w:rsid w:val="00451403"/>
    <w:rsid w:val="00492667"/>
    <w:rsid w:val="004B41D8"/>
    <w:rsid w:val="004E67A8"/>
    <w:rsid w:val="004F5F5E"/>
    <w:rsid w:val="00500613"/>
    <w:rsid w:val="00522966"/>
    <w:rsid w:val="0053116C"/>
    <w:rsid w:val="00540899"/>
    <w:rsid w:val="00566FB2"/>
    <w:rsid w:val="00572E9D"/>
    <w:rsid w:val="005825C5"/>
    <w:rsid w:val="005D70F5"/>
    <w:rsid w:val="005D75A8"/>
    <w:rsid w:val="00644BC2"/>
    <w:rsid w:val="00710F34"/>
    <w:rsid w:val="0074727F"/>
    <w:rsid w:val="00750A47"/>
    <w:rsid w:val="007879B4"/>
    <w:rsid w:val="007E449E"/>
    <w:rsid w:val="00803B5E"/>
    <w:rsid w:val="00861F28"/>
    <w:rsid w:val="00864CE2"/>
    <w:rsid w:val="0087458B"/>
    <w:rsid w:val="008E29F8"/>
    <w:rsid w:val="0095208A"/>
    <w:rsid w:val="009B2A18"/>
    <w:rsid w:val="009B5BE6"/>
    <w:rsid w:val="009D6A2F"/>
    <w:rsid w:val="009E6645"/>
    <w:rsid w:val="00A151BE"/>
    <w:rsid w:val="00A2349B"/>
    <w:rsid w:val="00A41BDC"/>
    <w:rsid w:val="00A44D81"/>
    <w:rsid w:val="00AB6FBD"/>
    <w:rsid w:val="00AC4F4A"/>
    <w:rsid w:val="00AD3AE4"/>
    <w:rsid w:val="00B06984"/>
    <w:rsid w:val="00B33CEF"/>
    <w:rsid w:val="00B564CF"/>
    <w:rsid w:val="00B61207"/>
    <w:rsid w:val="00B80C08"/>
    <w:rsid w:val="00C10EC7"/>
    <w:rsid w:val="00C11951"/>
    <w:rsid w:val="00C80FD9"/>
    <w:rsid w:val="00C96403"/>
    <w:rsid w:val="00D26BB9"/>
    <w:rsid w:val="00D32204"/>
    <w:rsid w:val="00D52D39"/>
    <w:rsid w:val="00D7348D"/>
    <w:rsid w:val="00D80CEE"/>
    <w:rsid w:val="00D97862"/>
    <w:rsid w:val="00DB45A5"/>
    <w:rsid w:val="00DD2826"/>
    <w:rsid w:val="00DE52B1"/>
    <w:rsid w:val="00E53B26"/>
    <w:rsid w:val="00E87B89"/>
    <w:rsid w:val="00EB4A4A"/>
    <w:rsid w:val="00ED51B4"/>
    <w:rsid w:val="00F16AB5"/>
    <w:rsid w:val="00F347D1"/>
    <w:rsid w:val="00F455E0"/>
    <w:rsid w:val="00F53A4A"/>
    <w:rsid w:val="00F72F5C"/>
    <w:rsid w:val="00F84B10"/>
    <w:rsid w:val="00F90E15"/>
    <w:rsid w:val="00FA4C81"/>
    <w:rsid w:val="00FB6C5A"/>
    <w:rsid w:val="00FE6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9E"/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7E44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E449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E44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7E44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E44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7E44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E4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7E44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E449E"/>
    <w:pPr>
      <w:ind w:left="720"/>
      <w:contextualSpacing/>
    </w:pPr>
  </w:style>
  <w:style w:type="paragraph" w:customStyle="1" w:styleId="21">
    <w:name w:val="21"/>
    <w:basedOn w:val="a"/>
    <w:uiPriority w:val="99"/>
    <w:rsid w:val="007E44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0">
    <w:name w:val="a6"/>
    <w:basedOn w:val="a"/>
    <w:uiPriority w:val="99"/>
    <w:rsid w:val="007E44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449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6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32</Pages>
  <Words>6827</Words>
  <Characters>38916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76</cp:revision>
  <cp:lastPrinted>2019-01-24T07:58:00Z</cp:lastPrinted>
  <dcterms:created xsi:type="dcterms:W3CDTF">2017-04-11T15:07:00Z</dcterms:created>
  <dcterms:modified xsi:type="dcterms:W3CDTF">2019-01-31T06:03:00Z</dcterms:modified>
</cp:coreProperties>
</file>